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880"/>
        <w:gridCol w:w="254"/>
        <w:gridCol w:w="29"/>
        <w:gridCol w:w="614"/>
        <w:gridCol w:w="917"/>
        <w:gridCol w:w="1116"/>
        <w:gridCol w:w="584"/>
        <w:gridCol w:w="284"/>
        <w:gridCol w:w="814"/>
        <w:gridCol w:w="65"/>
        <w:gridCol w:w="1814"/>
        <w:gridCol w:w="1588"/>
        <w:gridCol w:w="964"/>
      </w:tblGrid>
      <w:tr w:rsidR="00680730" w:rsidRPr="00A24DFB" w14:paraId="5C18400B" w14:textId="77777777" w:rsidTr="00CD7CA6">
        <w:trPr>
          <w:trHeight w:val="53"/>
        </w:trPr>
        <w:tc>
          <w:tcPr>
            <w:tcW w:w="4820" w:type="dxa"/>
            <w:gridSpan w:val="8"/>
            <w:vAlign w:val="center"/>
          </w:tcPr>
          <w:p w14:paraId="0C4FD7B3" w14:textId="77777777" w:rsidR="00680730" w:rsidRPr="00757368" w:rsidRDefault="00680730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757368">
              <w:rPr>
                <w:rFonts w:ascii="Times New Roman" w:hAnsi="Times New Roman"/>
                <w:b/>
                <w:lang w:val="sr-Cyrl-RS"/>
              </w:rPr>
              <w:t xml:space="preserve">Име и презиме </w:t>
            </w:r>
          </w:p>
        </w:tc>
        <w:tc>
          <w:tcPr>
            <w:tcW w:w="5529" w:type="dxa"/>
            <w:gridSpan w:val="6"/>
          </w:tcPr>
          <w:p w14:paraId="6E12A386" w14:textId="77777777" w:rsidR="00680730" w:rsidRPr="00757368" w:rsidRDefault="00680730" w:rsidP="00CD7CA6">
            <w:pPr>
              <w:spacing w:after="0" w:line="240" w:lineRule="auto"/>
              <w:rPr>
                <w:rFonts w:ascii="Times New Roman" w:hAnsi="Times New Roman"/>
                <w:b/>
                <w:bCs/>
                <w:lang w:val="sr-Cyrl-RS"/>
              </w:rPr>
            </w:pPr>
            <w:r w:rsidRPr="00757368">
              <w:rPr>
                <w:rFonts w:ascii="Times New Roman" w:hAnsi="Times New Roman"/>
                <w:b/>
                <w:bCs/>
                <w:lang w:val="sr-Cyrl-RS"/>
              </w:rPr>
              <w:t>Владана В. Лилић</w:t>
            </w:r>
          </w:p>
        </w:tc>
      </w:tr>
      <w:tr w:rsidR="00680730" w:rsidRPr="00A24DFB" w14:paraId="266230DF" w14:textId="77777777" w:rsidTr="00CD7CA6">
        <w:trPr>
          <w:trHeight w:val="53"/>
        </w:trPr>
        <w:tc>
          <w:tcPr>
            <w:tcW w:w="4820" w:type="dxa"/>
            <w:gridSpan w:val="8"/>
            <w:vAlign w:val="center"/>
          </w:tcPr>
          <w:p w14:paraId="295DC349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Звање</w:t>
            </w:r>
          </w:p>
        </w:tc>
        <w:tc>
          <w:tcPr>
            <w:tcW w:w="5529" w:type="dxa"/>
            <w:gridSpan w:val="6"/>
          </w:tcPr>
          <w:p w14:paraId="0D198078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Наставник страног језика</w:t>
            </w:r>
          </w:p>
        </w:tc>
      </w:tr>
      <w:tr w:rsidR="00680730" w:rsidRPr="00A24DFB" w14:paraId="3DDBBBD2" w14:textId="77777777" w:rsidTr="00CD7CA6">
        <w:trPr>
          <w:trHeight w:val="427"/>
        </w:trPr>
        <w:tc>
          <w:tcPr>
            <w:tcW w:w="4820" w:type="dxa"/>
            <w:gridSpan w:val="8"/>
            <w:vAlign w:val="center"/>
          </w:tcPr>
          <w:p w14:paraId="1FF9941C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529" w:type="dxa"/>
            <w:gridSpan w:val="6"/>
          </w:tcPr>
          <w:p w14:paraId="44B3B962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„Унион - Никола Тесла“ у Београду, 2009.</w:t>
            </w:r>
          </w:p>
        </w:tc>
      </w:tr>
      <w:tr w:rsidR="00680730" w:rsidRPr="00A24DFB" w14:paraId="07F444B7" w14:textId="77777777" w:rsidTr="00CD7CA6">
        <w:trPr>
          <w:trHeight w:val="53"/>
        </w:trPr>
        <w:tc>
          <w:tcPr>
            <w:tcW w:w="4820" w:type="dxa"/>
            <w:gridSpan w:val="8"/>
            <w:vAlign w:val="center"/>
          </w:tcPr>
          <w:p w14:paraId="31C12B40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5529" w:type="dxa"/>
            <w:gridSpan w:val="6"/>
          </w:tcPr>
          <w:p w14:paraId="5AA5066C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Страни језици - Руски језик </w:t>
            </w:r>
          </w:p>
        </w:tc>
      </w:tr>
      <w:tr w:rsidR="00680730" w:rsidRPr="00A24DFB" w14:paraId="3D7919E5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40FCCE0A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Академска каријера</w:t>
            </w:r>
          </w:p>
        </w:tc>
      </w:tr>
      <w:tr w:rsidR="00680730" w:rsidRPr="00A24DFB" w14:paraId="41BFCE94" w14:textId="77777777" w:rsidTr="00CD7CA6">
        <w:trPr>
          <w:trHeight w:val="427"/>
        </w:trPr>
        <w:tc>
          <w:tcPr>
            <w:tcW w:w="1306" w:type="dxa"/>
            <w:gridSpan w:val="2"/>
            <w:vAlign w:val="center"/>
          </w:tcPr>
          <w:p w14:paraId="69E32BDF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897" w:type="dxa"/>
            <w:gridSpan w:val="3"/>
            <w:vAlign w:val="center"/>
          </w:tcPr>
          <w:p w14:paraId="4B17075E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Година </w:t>
            </w:r>
          </w:p>
        </w:tc>
        <w:tc>
          <w:tcPr>
            <w:tcW w:w="3780" w:type="dxa"/>
            <w:gridSpan w:val="6"/>
            <w:shd w:val="clear" w:color="auto" w:fill="auto"/>
            <w:vAlign w:val="center"/>
          </w:tcPr>
          <w:p w14:paraId="4D827691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Институција 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210B7537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Научна или уметничка област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F9C7EF8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Ужа научна, уметничка или стручна област</w:t>
            </w:r>
          </w:p>
        </w:tc>
      </w:tr>
      <w:tr w:rsidR="00680730" w:rsidRPr="00A24DFB" w14:paraId="1B1DCA5E" w14:textId="77777777" w:rsidTr="00CD7CA6">
        <w:trPr>
          <w:trHeight w:val="427"/>
        </w:trPr>
        <w:tc>
          <w:tcPr>
            <w:tcW w:w="1306" w:type="dxa"/>
            <w:gridSpan w:val="2"/>
            <w:vAlign w:val="center"/>
          </w:tcPr>
          <w:p w14:paraId="7664DF7A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Реизбор у звање наставника страног језика</w:t>
            </w:r>
          </w:p>
        </w:tc>
        <w:tc>
          <w:tcPr>
            <w:tcW w:w="897" w:type="dxa"/>
            <w:gridSpan w:val="3"/>
            <w:vAlign w:val="center"/>
          </w:tcPr>
          <w:p w14:paraId="16DE31C0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</w:t>
            </w:r>
            <w:r>
              <w:rPr>
                <w:rFonts w:ascii="Times New Roman" w:hAnsi="Times New Roman"/>
                <w:lang w:val="sr-Latn-RS"/>
              </w:rPr>
              <w:t>23</w:t>
            </w:r>
            <w:r w:rsidRPr="00A24DFB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3780" w:type="dxa"/>
            <w:gridSpan w:val="6"/>
            <w:shd w:val="clear" w:color="auto" w:fill="auto"/>
            <w:vAlign w:val="center"/>
          </w:tcPr>
          <w:p w14:paraId="652751EA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307E5C92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AB2095A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руски језик</w:t>
            </w:r>
          </w:p>
        </w:tc>
      </w:tr>
      <w:tr w:rsidR="00680730" w:rsidRPr="00A24DFB" w14:paraId="4633130D" w14:textId="77777777" w:rsidTr="00CD7CA6">
        <w:trPr>
          <w:trHeight w:val="53"/>
        </w:trPr>
        <w:tc>
          <w:tcPr>
            <w:tcW w:w="1306" w:type="dxa"/>
            <w:gridSpan w:val="2"/>
            <w:vAlign w:val="center"/>
          </w:tcPr>
          <w:p w14:paraId="60E9379C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Реизбор у звање наставника страног језика</w:t>
            </w:r>
          </w:p>
        </w:tc>
        <w:tc>
          <w:tcPr>
            <w:tcW w:w="897" w:type="dxa"/>
            <w:gridSpan w:val="3"/>
            <w:vAlign w:val="center"/>
          </w:tcPr>
          <w:p w14:paraId="6E07561A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2018.</w:t>
            </w:r>
          </w:p>
        </w:tc>
        <w:tc>
          <w:tcPr>
            <w:tcW w:w="3780" w:type="dxa"/>
            <w:gridSpan w:val="6"/>
            <w:shd w:val="clear" w:color="auto" w:fill="auto"/>
            <w:vAlign w:val="center"/>
          </w:tcPr>
          <w:p w14:paraId="2A7F1C02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„Унион - Никола Тесла“ у Београду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6962363E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7C7C73B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руски језик</w:t>
            </w:r>
          </w:p>
        </w:tc>
      </w:tr>
      <w:tr w:rsidR="00680730" w:rsidRPr="00A24DFB" w14:paraId="3D2EFCF2" w14:textId="77777777" w:rsidTr="00CD7CA6">
        <w:trPr>
          <w:trHeight w:val="53"/>
        </w:trPr>
        <w:tc>
          <w:tcPr>
            <w:tcW w:w="1306" w:type="dxa"/>
            <w:gridSpan w:val="2"/>
            <w:vAlign w:val="center"/>
          </w:tcPr>
          <w:p w14:paraId="306EB3DD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Реизбор у звање наставника страног језика</w:t>
            </w:r>
          </w:p>
        </w:tc>
        <w:tc>
          <w:tcPr>
            <w:tcW w:w="897" w:type="dxa"/>
            <w:gridSpan w:val="3"/>
            <w:vAlign w:val="center"/>
          </w:tcPr>
          <w:p w14:paraId="21F6EC78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2014.</w:t>
            </w:r>
          </w:p>
        </w:tc>
        <w:tc>
          <w:tcPr>
            <w:tcW w:w="3780" w:type="dxa"/>
            <w:gridSpan w:val="6"/>
            <w:shd w:val="clear" w:color="auto" w:fill="auto"/>
            <w:vAlign w:val="center"/>
          </w:tcPr>
          <w:p w14:paraId="18DA8080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образовање дипломираних правника и дипломираних економиста за руководеће кадрове у Новом Саду, Универзитет „Унион - Никола Тесла“ у Београду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11807E3A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97734BD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руски језик</w:t>
            </w:r>
          </w:p>
        </w:tc>
      </w:tr>
      <w:tr w:rsidR="00680730" w:rsidRPr="00A24DFB" w14:paraId="7AE4F894" w14:textId="77777777" w:rsidTr="00CD7CA6">
        <w:trPr>
          <w:trHeight w:val="53"/>
        </w:trPr>
        <w:tc>
          <w:tcPr>
            <w:tcW w:w="1306" w:type="dxa"/>
            <w:gridSpan w:val="2"/>
            <w:vAlign w:val="center"/>
          </w:tcPr>
          <w:p w14:paraId="4EAA91ED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Избор у звање наставника страног језика</w:t>
            </w:r>
          </w:p>
        </w:tc>
        <w:tc>
          <w:tcPr>
            <w:tcW w:w="897" w:type="dxa"/>
            <w:gridSpan w:val="3"/>
            <w:vAlign w:val="center"/>
          </w:tcPr>
          <w:p w14:paraId="00AD0BEA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2009.</w:t>
            </w:r>
          </w:p>
        </w:tc>
        <w:tc>
          <w:tcPr>
            <w:tcW w:w="3780" w:type="dxa"/>
            <w:gridSpan w:val="6"/>
            <w:shd w:val="clear" w:color="auto" w:fill="auto"/>
            <w:vAlign w:val="center"/>
          </w:tcPr>
          <w:p w14:paraId="09AEC92F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образовање руководећих кадрова у привреди, Привредна Академија, самостални и недржавни универзитет у Новом Саду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1168B3E5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8CA106C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језици - руски језик и књижевност</w:t>
            </w:r>
          </w:p>
        </w:tc>
      </w:tr>
      <w:tr w:rsidR="00680730" w:rsidRPr="00A24DFB" w14:paraId="5DD444DF" w14:textId="77777777" w:rsidTr="00CD7CA6">
        <w:trPr>
          <w:trHeight w:val="53"/>
        </w:trPr>
        <w:tc>
          <w:tcPr>
            <w:tcW w:w="1306" w:type="dxa"/>
            <w:gridSpan w:val="2"/>
          </w:tcPr>
          <w:p w14:paraId="3D21393B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Диплома</w:t>
            </w:r>
          </w:p>
        </w:tc>
        <w:tc>
          <w:tcPr>
            <w:tcW w:w="897" w:type="dxa"/>
            <w:gridSpan w:val="3"/>
          </w:tcPr>
          <w:p w14:paraId="3E9D62D4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2008.</w:t>
            </w:r>
          </w:p>
        </w:tc>
        <w:tc>
          <w:tcPr>
            <w:tcW w:w="3780" w:type="dxa"/>
            <w:gridSpan w:val="6"/>
            <w:shd w:val="clear" w:color="auto" w:fill="auto"/>
          </w:tcPr>
          <w:p w14:paraId="36E5230D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Филолошки факултет, Универзитета у Београду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0F7E80DE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32281A5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Руски језик и књижевност</w:t>
            </w:r>
          </w:p>
        </w:tc>
      </w:tr>
      <w:tr w:rsidR="00680730" w:rsidRPr="00A24DFB" w14:paraId="78EE74FA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3363061E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680730" w:rsidRPr="00A24DFB" w14:paraId="5619918F" w14:textId="77777777" w:rsidTr="00CD7CA6">
        <w:trPr>
          <w:trHeight w:val="241"/>
        </w:trPr>
        <w:tc>
          <w:tcPr>
            <w:tcW w:w="426" w:type="dxa"/>
            <w:shd w:val="clear" w:color="auto" w:fill="auto"/>
            <w:vAlign w:val="center"/>
          </w:tcPr>
          <w:p w14:paraId="6F0A90FB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Р.Б.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368D843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Ознака предмета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14:paraId="683D252E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>Назив предмета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14:paraId="0CC84150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Вид наставе</w:t>
            </w:r>
          </w:p>
        </w:tc>
        <w:tc>
          <w:tcPr>
            <w:tcW w:w="4281" w:type="dxa"/>
            <w:gridSpan w:val="4"/>
            <w:shd w:val="clear" w:color="auto" w:fill="auto"/>
            <w:vAlign w:val="center"/>
          </w:tcPr>
          <w:p w14:paraId="797E473E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 xml:space="preserve">Назив студијског програма 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7C8003AA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 xml:space="preserve">Врста студија </w:t>
            </w:r>
          </w:p>
        </w:tc>
      </w:tr>
      <w:tr w:rsidR="00680730" w:rsidRPr="00A24DFB" w14:paraId="02572321" w14:textId="77777777" w:rsidTr="00CD7CA6">
        <w:trPr>
          <w:trHeight w:val="53"/>
        </w:trPr>
        <w:tc>
          <w:tcPr>
            <w:tcW w:w="426" w:type="dxa"/>
            <w:shd w:val="clear" w:color="auto" w:fill="auto"/>
            <w:vAlign w:val="center"/>
          </w:tcPr>
          <w:p w14:paraId="2DF1FE15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7AD2B05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4552F3">
              <w:rPr>
                <w:rFonts w:ascii="Times New Roman" w:hAnsi="Times New Roman"/>
              </w:rPr>
              <w:t>OPO038</w:t>
            </w:r>
          </w:p>
        </w:tc>
        <w:tc>
          <w:tcPr>
            <w:tcW w:w="1560" w:type="dxa"/>
            <w:gridSpan w:val="3"/>
            <w:shd w:val="clear" w:color="auto" w:fill="auto"/>
          </w:tcPr>
          <w:p w14:paraId="09582BEC" w14:textId="77777777" w:rsidR="00680730" w:rsidRPr="00CF3AB4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F3AB4">
              <w:rPr>
                <w:rFonts w:ascii="Times New Roman" w:hAnsi="Times New Roman"/>
                <w:lang w:val="sr-Cyrl-RS"/>
              </w:rPr>
              <w:t>Руски језик 1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1699ACB1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Предавања, вежбе</w:t>
            </w:r>
          </w:p>
        </w:tc>
        <w:tc>
          <w:tcPr>
            <w:tcW w:w="4281" w:type="dxa"/>
            <w:gridSpan w:val="4"/>
            <w:shd w:val="clear" w:color="auto" w:fill="auto"/>
          </w:tcPr>
          <w:p w14:paraId="2082BF5F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Безбедност ДЛС, Менаџмент, Право, Право ВЈТ, Право ДЛС, Пословна економија ВЈТ, Пословна економија ДЛС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52F45469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ОАС</w:t>
            </w:r>
          </w:p>
        </w:tc>
      </w:tr>
      <w:tr w:rsidR="00680730" w:rsidRPr="00A24DFB" w14:paraId="7E74C1F9" w14:textId="77777777" w:rsidTr="00CD7CA6">
        <w:trPr>
          <w:trHeight w:val="53"/>
        </w:trPr>
        <w:tc>
          <w:tcPr>
            <w:tcW w:w="426" w:type="dxa"/>
            <w:shd w:val="clear" w:color="auto" w:fill="auto"/>
            <w:vAlign w:val="center"/>
          </w:tcPr>
          <w:p w14:paraId="63EB5A70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6F97665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4552F3">
              <w:rPr>
                <w:rFonts w:ascii="Times New Roman" w:hAnsi="Times New Roman"/>
              </w:rPr>
              <w:t>OPO043</w:t>
            </w:r>
          </w:p>
        </w:tc>
        <w:tc>
          <w:tcPr>
            <w:tcW w:w="1560" w:type="dxa"/>
            <w:gridSpan w:val="3"/>
            <w:shd w:val="clear" w:color="auto" w:fill="auto"/>
          </w:tcPr>
          <w:p w14:paraId="3B3FED43" w14:textId="77777777" w:rsidR="00680730" w:rsidRPr="00CF3AB4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F3AB4">
              <w:rPr>
                <w:rFonts w:ascii="Times New Roman" w:hAnsi="Times New Roman"/>
                <w:lang w:val="sr-Cyrl-RS"/>
              </w:rPr>
              <w:t>Руски језик 2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1E7E04C0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Предавања, вежбе</w:t>
            </w:r>
          </w:p>
        </w:tc>
        <w:tc>
          <w:tcPr>
            <w:tcW w:w="4281" w:type="dxa"/>
            <w:gridSpan w:val="4"/>
            <w:shd w:val="clear" w:color="auto" w:fill="auto"/>
          </w:tcPr>
          <w:p w14:paraId="6388F252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Безбедност ДЛС, Право, Право ВЈТ, Право ДЛС, Пословна економија, Пословна економија ВЈТ, Пословна економија ДЛС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17C512F3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ОАС</w:t>
            </w:r>
          </w:p>
        </w:tc>
      </w:tr>
      <w:tr w:rsidR="00680730" w:rsidRPr="00A24DFB" w14:paraId="71898623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60427B85" w14:textId="77777777" w:rsidR="00680730" w:rsidRPr="00A24DFB" w:rsidRDefault="00680730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680730" w:rsidRPr="00124594" w14:paraId="1C9037AE" w14:textId="77777777" w:rsidTr="00CD7CA6">
        <w:trPr>
          <w:trHeight w:val="53"/>
        </w:trPr>
        <w:tc>
          <w:tcPr>
            <w:tcW w:w="426" w:type="dxa"/>
            <w:vAlign w:val="center"/>
          </w:tcPr>
          <w:p w14:paraId="43EBF157" w14:textId="77777777" w:rsidR="00680730" w:rsidRPr="00A24DFB" w:rsidRDefault="00680730" w:rsidP="00CD7C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4D965D90" w14:textId="77777777" w:rsidR="00680730" w:rsidRPr="00042688" w:rsidRDefault="00680730" w:rsidP="00CD7CA6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042688">
              <w:rPr>
                <w:rFonts w:ascii="Times New Roman" w:hAnsi="Times New Roman"/>
                <w:lang w:val="ru-RU"/>
              </w:rPr>
              <w:t xml:space="preserve">РАДОСАВЉЕВИЋ, Живота, </w:t>
            </w:r>
            <w:r w:rsidRPr="00042688">
              <w:rPr>
                <w:rFonts w:ascii="Times New Roman" w:hAnsi="Times New Roman"/>
                <w:b/>
                <w:bCs/>
                <w:lang w:val="ru-RU"/>
              </w:rPr>
              <w:t>ЛИЛИЋ, Владана</w:t>
            </w:r>
            <w:r w:rsidRPr="00042688">
              <w:rPr>
                <w:rFonts w:ascii="Times New Roman" w:hAnsi="Times New Roman"/>
                <w:lang w:val="ru-RU"/>
              </w:rPr>
              <w:t xml:space="preserve">, КАРЦЕВА, Александра. </w:t>
            </w:r>
            <w:r w:rsidRPr="00042688">
              <w:rPr>
                <w:rFonts w:ascii="Times New Roman" w:hAnsi="Times New Roman"/>
                <w:i/>
                <w:iCs/>
                <w:lang w:val="ru-RU"/>
              </w:rPr>
              <w:t>Становление и современное состояние российско-сербского межкультурного взаимодействия на европейском пространстве</w:t>
            </w:r>
            <w:r w:rsidRPr="00042688">
              <w:rPr>
                <w:rFonts w:ascii="Times New Roman" w:hAnsi="Times New Roman"/>
                <w:lang w:val="ru-RU"/>
              </w:rPr>
              <w:t xml:space="preserve">. Актуальная Евразия: коллективная монография. Том 2. Санкт-Петербург: Университет при МПА ЕврАзЭС, 2024. </w:t>
            </w:r>
            <w:r>
              <w:rPr>
                <w:rFonts w:ascii="Times New Roman" w:hAnsi="Times New Roman"/>
              </w:rPr>
              <w:t>c</w:t>
            </w:r>
            <w:r w:rsidRPr="00042688">
              <w:rPr>
                <w:rFonts w:ascii="Times New Roman" w:hAnsi="Times New Roman"/>
                <w:lang w:val="ru-RU"/>
              </w:rPr>
              <w:t>тр. 179-192. Серия Евро-Азиатские исследования. ISBN 978-5-91950-118-3, ISBN 978-5-91950-129-9. [COBISS.SR-ID 142926345]</w:t>
            </w:r>
          </w:p>
        </w:tc>
      </w:tr>
      <w:tr w:rsidR="00680730" w:rsidRPr="00124594" w14:paraId="704FF8C7" w14:textId="77777777" w:rsidTr="00CD7CA6">
        <w:trPr>
          <w:trHeight w:val="53"/>
        </w:trPr>
        <w:tc>
          <w:tcPr>
            <w:tcW w:w="426" w:type="dxa"/>
            <w:vAlign w:val="center"/>
          </w:tcPr>
          <w:p w14:paraId="63B4C3EF" w14:textId="77777777" w:rsidR="00680730" w:rsidRPr="00124594" w:rsidRDefault="00680730" w:rsidP="00CD7C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28CD8ABB" w14:textId="77777777" w:rsidR="00680730" w:rsidRPr="00124594" w:rsidRDefault="00680730" w:rsidP="00CD7CA6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124594">
              <w:rPr>
                <w:rFonts w:ascii="Times New Roman" w:hAnsi="Times New Roman"/>
                <w:b/>
                <w:bCs/>
                <w:lang w:val="sr-Cyrl-RS"/>
              </w:rPr>
              <w:t>ЛИЛИЋ, Владана</w:t>
            </w:r>
            <w:r w:rsidRPr="00124594">
              <w:rPr>
                <w:rFonts w:ascii="Times New Roman" w:hAnsi="Times New Roman"/>
                <w:lang w:val="sr-Cyrl-RS"/>
              </w:rPr>
              <w:t xml:space="preserve">, ЈОВИЋ БОГДАНОВИЋ, Адриана, БУРИЋ-МУТАВЧИ, Бојана. 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>„Диктат победе“ – образовни пројекат Руске Федерације у циљу побољшања историјске писмености нације.</w:t>
            </w:r>
            <w:r w:rsidRPr="00124594">
              <w:rPr>
                <w:rFonts w:ascii="Times New Roman" w:hAnsi="Times New Roman"/>
                <w:lang w:val="sr-Cyrl-RS"/>
              </w:rPr>
              <w:t xml:space="preserve"> Научна конференција са међународним учешћем Страдање Срба, Јевреја, Рома и осталих на територији бивше Југославије (10; 2023; Београд). Београд: Факултет за пословне студије и право, Универзитет “Унион – Никола Тесла”: Факултет за информационе технологије и инжењерство, Универзитет “Унион – Никола Тесла”; Лепосавић: Институт за српску културу Приштина – Лепосавић, 2023. </w:t>
            </w:r>
            <w:r>
              <w:rPr>
                <w:rFonts w:ascii="Times New Roman" w:hAnsi="Times New Roman"/>
              </w:rPr>
              <w:t>c</w:t>
            </w:r>
            <w:r w:rsidRPr="00124594">
              <w:rPr>
                <w:rFonts w:ascii="Times New Roman" w:hAnsi="Times New Roman"/>
                <w:lang w:val="sr-Cyrl-RS"/>
              </w:rPr>
              <w:t xml:space="preserve">тр. 95-98. ISBN 978-86-6102-110-7. [COBISS.SR-ID 106700297] </w:t>
            </w:r>
          </w:p>
        </w:tc>
      </w:tr>
      <w:tr w:rsidR="00680730" w:rsidRPr="00124594" w14:paraId="3B921BE1" w14:textId="77777777" w:rsidTr="00CD7CA6">
        <w:trPr>
          <w:trHeight w:val="53"/>
        </w:trPr>
        <w:tc>
          <w:tcPr>
            <w:tcW w:w="426" w:type="dxa"/>
            <w:vAlign w:val="center"/>
          </w:tcPr>
          <w:p w14:paraId="4707EA1F" w14:textId="77777777" w:rsidR="00680730" w:rsidRPr="00124594" w:rsidRDefault="00680730" w:rsidP="00CD7C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15AD7C9C" w14:textId="77777777" w:rsidR="00680730" w:rsidRPr="00124594" w:rsidRDefault="00680730" w:rsidP="00CD7C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sr-Cyrl-RS"/>
              </w:rPr>
            </w:pPr>
            <w:r w:rsidRPr="00124594">
              <w:rPr>
                <w:rFonts w:ascii="Times New Roman" w:hAnsi="Times New Roman"/>
                <w:b/>
                <w:bCs/>
                <w:lang w:val="sr-Cyrl-RS"/>
              </w:rPr>
              <w:t xml:space="preserve">ЛИЛИЋ, Владана, </w:t>
            </w:r>
            <w:r w:rsidRPr="00124594">
              <w:rPr>
                <w:rFonts w:ascii="Times New Roman" w:hAnsi="Times New Roman"/>
                <w:lang w:val="sr-Cyrl-RS"/>
              </w:rPr>
              <w:t xml:space="preserve">КАРЦЕВА, Александра, </w:t>
            </w:r>
            <w:r w:rsidRPr="00042688">
              <w:rPr>
                <w:rFonts w:ascii="Times New Roman" w:hAnsi="Times New Roman"/>
                <w:i/>
                <w:iCs/>
                <w:lang w:val="ru-RU"/>
              </w:rPr>
              <w:t>Славистика как образ жизни. В память о профессоре Предраге Пипере (1950-2021),</w:t>
            </w:r>
            <w:r w:rsidRPr="00042688">
              <w:rPr>
                <w:rFonts w:ascii="Times New Roman" w:hAnsi="Times New Roman"/>
                <w:lang w:val="ru-RU"/>
              </w:rPr>
              <w:t xml:space="preserve"> Ключъ; Философско-общественный альманах Российско-Абхазского общества реалистической философии. Выпуск 20. Материалы XX национальной научно-практической конференции с международным участием «Философия и история высшего образования».Санкт-Петербург — Сухум</w:t>
            </w:r>
            <w:r w:rsidRPr="00124594">
              <w:rPr>
                <w:rFonts w:ascii="Times New Roman" w:hAnsi="Times New Roman"/>
                <w:lang w:val="sr-Cyrl-RS"/>
              </w:rPr>
              <w:t xml:space="preserve">, 2023. стр. 68-72, </w:t>
            </w:r>
            <w:r w:rsidRPr="00124594">
              <w:rPr>
                <w:rFonts w:ascii="Times New Roman" w:hAnsi="Times New Roman"/>
              </w:rPr>
              <w:t>I</w:t>
            </w:r>
            <w:r w:rsidRPr="00124594">
              <w:rPr>
                <w:rFonts w:ascii="Times New Roman" w:hAnsi="Times New Roman"/>
                <w:lang w:val="sr-Cyrl-RS"/>
              </w:rPr>
              <w:t>SSN 2411-1430.</w:t>
            </w:r>
            <w:r>
              <w:rPr>
                <w:rFonts w:ascii="Times New Roman" w:hAnsi="Times New Roman"/>
              </w:rPr>
              <w:t xml:space="preserve"> </w:t>
            </w:r>
            <w:r w:rsidRPr="00124594">
              <w:rPr>
                <w:rFonts w:ascii="Times New Roman" w:hAnsi="Times New Roman"/>
                <w:lang w:val="sr-Cyrl-RS"/>
              </w:rPr>
              <w:t>[COBISS.SR-ID 154961161]</w:t>
            </w:r>
          </w:p>
        </w:tc>
      </w:tr>
      <w:tr w:rsidR="00680730" w:rsidRPr="00124594" w14:paraId="3479B0C9" w14:textId="77777777" w:rsidTr="00CD7CA6">
        <w:trPr>
          <w:trHeight w:val="53"/>
        </w:trPr>
        <w:tc>
          <w:tcPr>
            <w:tcW w:w="426" w:type="dxa"/>
            <w:vAlign w:val="center"/>
          </w:tcPr>
          <w:p w14:paraId="6F444AD8" w14:textId="77777777" w:rsidR="00680730" w:rsidRPr="00124594" w:rsidRDefault="00680730" w:rsidP="00CD7C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29F844F2" w14:textId="77777777" w:rsidR="00680730" w:rsidRPr="00124594" w:rsidRDefault="00680730" w:rsidP="00CD7C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sr-Cyrl-RS"/>
              </w:rPr>
            </w:pPr>
            <w:r w:rsidRPr="00124594">
              <w:rPr>
                <w:rFonts w:ascii="Times New Roman" w:hAnsi="Times New Roman"/>
                <w:b/>
                <w:bCs/>
                <w:lang w:val="sr-Cyrl-RS"/>
              </w:rPr>
              <w:t xml:space="preserve">ЛИЛИЋ, Владана, </w:t>
            </w:r>
            <w:r w:rsidRPr="00124594">
              <w:rPr>
                <w:rFonts w:ascii="Times New Roman" w:hAnsi="Times New Roman"/>
                <w:lang w:val="sr-Cyrl-RS"/>
              </w:rPr>
              <w:t xml:space="preserve">ЈОВИЋ БОГДАНОВИЋ, Адриана, БУРИЋ-МУТАВЧИ, Бојана. 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>Вештачка интелигенције у учењу руског језика као страног: стање и перспективе.</w:t>
            </w:r>
            <w:r w:rsidRPr="00124594">
              <w:rPr>
                <w:rFonts w:ascii="Times New Roman" w:hAnsi="Times New Roman"/>
                <w:lang w:val="sr-Cyrl-RS"/>
              </w:rPr>
              <w:t xml:space="preserve"> Међународна научна конференција Право, економија и менаџмент у савременим условима - вештачка интелигенција - ЛЕМиМА 2023 (8; 2023; Београд). Београд: Факултет за пословне студије и право Универзитета Унион - Никола Тесла: Факултет за информационе технологије и инжењерство Универзитета Унион - Никола Тесла, 2023. </w:t>
            </w:r>
            <w:r>
              <w:rPr>
                <w:rFonts w:ascii="Times New Roman" w:hAnsi="Times New Roman"/>
              </w:rPr>
              <w:t>c</w:t>
            </w:r>
            <w:r w:rsidRPr="00124594">
              <w:rPr>
                <w:rFonts w:ascii="Times New Roman" w:hAnsi="Times New Roman"/>
                <w:lang w:val="sr-Cyrl-RS"/>
              </w:rPr>
              <w:t>тр. 149-152. ISBN  978-86-6102-115-2. [COBISS.SR-ID 117695241]</w:t>
            </w:r>
          </w:p>
        </w:tc>
      </w:tr>
      <w:tr w:rsidR="00680730" w:rsidRPr="00124594" w14:paraId="4B564327" w14:textId="77777777" w:rsidTr="00CD7CA6">
        <w:trPr>
          <w:trHeight w:val="53"/>
        </w:trPr>
        <w:tc>
          <w:tcPr>
            <w:tcW w:w="426" w:type="dxa"/>
            <w:vAlign w:val="center"/>
          </w:tcPr>
          <w:p w14:paraId="3B7FE3B0" w14:textId="77777777" w:rsidR="00680730" w:rsidRPr="00124594" w:rsidRDefault="00680730" w:rsidP="00CD7C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344EBA85" w14:textId="77777777" w:rsidR="00680730" w:rsidRPr="00124594" w:rsidRDefault="00680730" w:rsidP="00CD7CA6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124594">
              <w:rPr>
                <w:rFonts w:ascii="Times New Roman" w:hAnsi="Times New Roman"/>
                <w:b/>
                <w:bCs/>
                <w:lang w:val="sr-Cyrl-RS"/>
              </w:rPr>
              <w:t>ЛИЛИЋ, Владана,</w:t>
            </w:r>
            <w:r w:rsidRPr="00124594">
              <w:rPr>
                <w:rFonts w:ascii="Times New Roman" w:hAnsi="Times New Roman"/>
                <w:lang w:val="sr-Cyrl-RS"/>
              </w:rPr>
              <w:t xml:space="preserve"> БУРИЋ-МУТАВЧИ, Бојана. 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>Руски језик - фонéтика [Э]</w:t>
            </w:r>
            <w:r w:rsidRPr="00124594">
              <w:rPr>
                <w:rFonts w:ascii="Times New Roman" w:hAnsi="Times New Roman"/>
                <w:lang w:val="sr-Cyrl-RS"/>
              </w:rPr>
              <w:t xml:space="preserve"> : практикум. Београд: Универзитет "Унион - Никола </w:t>
            </w:r>
            <w:r>
              <w:rPr>
                <w:rFonts w:ascii="Times New Roman" w:hAnsi="Times New Roman"/>
                <w:lang w:val="sr-Cyrl-RS"/>
              </w:rPr>
              <w:t>Т</w:t>
            </w:r>
            <w:r w:rsidRPr="00124594">
              <w:rPr>
                <w:rFonts w:ascii="Times New Roman" w:hAnsi="Times New Roman"/>
                <w:lang w:val="sr-Cyrl-RS"/>
              </w:rPr>
              <w:t>есла", Факултет за пословне студије и право, 2021. 65 стр.</w:t>
            </w:r>
            <w:r w:rsidRPr="00124594">
              <w:rPr>
                <w:rFonts w:ascii="Times New Roman" w:hAnsi="Times New Roman"/>
              </w:rPr>
              <w:t xml:space="preserve"> </w:t>
            </w:r>
            <w:r w:rsidRPr="00124594">
              <w:rPr>
                <w:rFonts w:ascii="Times New Roman" w:hAnsi="Times New Roman"/>
                <w:lang w:val="sr-Cyrl-RS"/>
              </w:rPr>
              <w:t>ISBN 978-86-81088-90-6. [COBISS.SR-ID 44830473]</w:t>
            </w:r>
          </w:p>
        </w:tc>
      </w:tr>
      <w:tr w:rsidR="00680730" w:rsidRPr="00124594" w14:paraId="7FC01021" w14:textId="77777777" w:rsidTr="00CD7CA6">
        <w:trPr>
          <w:trHeight w:val="53"/>
        </w:trPr>
        <w:tc>
          <w:tcPr>
            <w:tcW w:w="426" w:type="dxa"/>
            <w:vAlign w:val="center"/>
          </w:tcPr>
          <w:p w14:paraId="475B09E8" w14:textId="77777777" w:rsidR="00680730" w:rsidRPr="00124594" w:rsidRDefault="00680730" w:rsidP="00CD7C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0A97E1DA" w14:textId="77777777" w:rsidR="00680730" w:rsidRPr="00124594" w:rsidRDefault="00680730" w:rsidP="00CD7CA6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124594">
              <w:rPr>
                <w:rFonts w:ascii="Times New Roman" w:hAnsi="Times New Roman"/>
                <w:lang w:val="sr-Cyrl-RS"/>
              </w:rPr>
              <w:t xml:space="preserve">БУРИЋ-МУТАВЧИ, Бојана, </w:t>
            </w:r>
            <w:r w:rsidRPr="00124594">
              <w:rPr>
                <w:rFonts w:ascii="Times New Roman" w:hAnsi="Times New Roman"/>
                <w:b/>
                <w:bCs/>
                <w:lang w:val="sr-Cyrl-RS"/>
              </w:rPr>
              <w:t>ЛИЛИЋ, Владана</w:t>
            </w:r>
            <w:r w:rsidRPr="00124594">
              <w:rPr>
                <w:rFonts w:ascii="Times New Roman" w:hAnsi="Times New Roman"/>
                <w:lang w:val="sr-Cyrl-RS"/>
              </w:rPr>
              <w:t>.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Руски језик као језик струке у формирању језичких компетенција менаџера.</w:t>
            </w:r>
            <w:r w:rsidRPr="00124594">
              <w:rPr>
                <w:rFonts w:ascii="Times New Roman" w:hAnsi="Times New Roman"/>
                <w:lang w:val="sr-Cyrl-RS"/>
              </w:rPr>
              <w:t xml:space="preserve"> Међународна конференција Право, економија и менаџмент у савременим условима ЛЕМиМА 2021 (7 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</w:t>
            </w:r>
            <w:r>
              <w:rPr>
                <w:rFonts w:ascii="Times New Roman" w:hAnsi="Times New Roman"/>
              </w:rPr>
              <w:t>c</w:t>
            </w:r>
            <w:r w:rsidRPr="00124594">
              <w:rPr>
                <w:rFonts w:ascii="Times New Roman" w:hAnsi="Times New Roman"/>
                <w:lang w:val="sr-Cyrl-RS"/>
              </w:rPr>
              <w:t>тр. 343-366. ISBN 978-86-81088-93-7. [COBISS.SR-ID 45326089]</w:t>
            </w:r>
          </w:p>
        </w:tc>
      </w:tr>
      <w:tr w:rsidR="00680730" w:rsidRPr="00124594" w14:paraId="4D67E6BC" w14:textId="77777777" w:rsidTr="00CD7CA6">
        <w:trPr>
          <w:trHeight w:val="53"/>
        </w:trPr>
        <w:tc>
          <w:tcPr>
            <w:tcW w:w="426" w:type="dxa"/>
            <w:vAlign w:val="center"/>
          </w:tcPr>
          <w:p w14:paraId="0637BB14" w14:textId="77777777" w:rsidR="00680730" w:rsidRPr="00124594" w:rsidRDefault="00680730" w:rsidP="00CD7C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23108FC3" w14:textId="77777777" w:rsidR="00680730" w:rsidRPr="00124594" w:rsidRDefault="00680730" w:rsidP="00CD7CA6">
            <w:pPr>
              <w:spacing w:after="0" w:line="240" w:lineRule="auto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</w:rPr>
              <w:t xml:space="preserve">BURIĆ-MUTAVČI, Bojana, </w:t>
            </w:r>
            <w:r w:rsidRPr="00124594">
              <w:rPr>
                <w:rFonts w:ascii="Times New Roman" w:hAnsi="Times New Roman"/>
                <w:b/>
                <w:bCs/>
              </w:rPr>
              <w:t>LILIĆ, Vladana</w:t>
            </w:r>
            <w:r w:rsidRPr="00124594">
              <w:rPr>
                <w:rFonts w:ascii="Times New Roman" w:hAnsi="Times New Roman"/>
              </w:rPr>
              <w:t xml:space="preserve">. </w:t>
            </w:r>
            <w:r w:rsidRPr="00124594">
              <w:rPr>
                <w:rFonts w:ascii="Times New Roman" w:hAnsi="Times New Roman"/>
                <w:i/>
                <w:iCs/>
              </w:rPr>
              <w:t>Formation of Sociocultural Competence of Students in Russian Language Teaching at Faculties of Non-Philological Orientation</w:t>
            </w:r>
            <w:r w:rsidRPr="00124594">
              <w:rPr>
                <w:rFonts w:ascii="Times New Roman" w:hAnsi="Times New Roman"/>
              </w:rPr>
              <w:t xml:space="preserve">. International journal of economics and law. 2021, vol. 11, spec. </w:t>
            </w:r>
            <w:proofErr w:type="spellStart"/>
            <w:r w:rsidRPr="00124594">
              <w:rPr>
                <w:rFonts w:ascii="Times New Roman" w:hAnsi="Times New Roman"/>
              </w:rPr>
              <w:t>iss</w:t>
            </w:r>
            <w:proofErr w:type="spellEnd"/>
            <w:r w:rsidRPr="00124594">
              <w:rPr>
                <w:rFonts w:ascii="Times New Roman" w:hAnsi="Times New Roman"/>
              </w:rPr>
              <w:t>., str. 24-45. ISSN 2683-3409 [COBISS.SR-ID 54466569]</w:t>
            </w:r>
          </w:p>
        </w:tc>
      </w:tr>
      <w:tr w:rsidR="00680730" w:rsidRPr="00124594" w14:paraId="21F1E442" w14:textId="77777777" w:rsidTr="00CD7CA6">
        <w:trPr>
          <w:trHeight w:val="53"/>
        </w:trPr>
        <w:tc>
          <w:tcPr>
            <w:tcW w:w="426" w:type="dxa"/>
            <w:vAlign w:val="center"/>
          </w:tcPr>
          <w:p w14:paraId="260B8B4C" w14:textId="77777777" w:rsidR="00680730" w:rsidRPr="00124594" w:rsidRDefault="00680730" w:rsidP="00CD7C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23EBA3A6" w14:textId="77777777" w:rsidR="00680730" w:rsidRPr="00124594" w:rsidRDefault="00680730" w:rsidP="00CD7CA6">
            <w:pPr>
              <w:spacing w:after="0" w:line="240" w:lineRule="auto"/>
              <w:jc w:val="both"/>
              <w:rPr>
                <w:rFonts w:ascii="Times New Roman" w:hAnsi="Times New Roman"/>
                <w:lang w:val="sr-Latn-RS"/>
              </w:rPr>
            </w:pPr>
            <w:r w:rsidRPr="00124594">
              <w:rPr>
                <w:rFonts w:ascii="Times New Roman" w:hAnsi="Times New Roman"/>
                <w:lang w:val="ru-RU"/>
              </w:rPr>
              <w:t xml:space="preserve">СИНГАЕВСКАЯ, Ирина, БРЮХОВЕЦКАЯ, Александра, </w:t>
            </w:r>
            <w:r w:rsidRPr="00124594">
              <w:rPr>
                <w:rFonts w:ascii="Times New Roman" w:hAnsi="Times New Roman"/>
                <w:b/>
                <w:bCs/>
                <w:lang w:val="ru-RU"/>
              </w:rPr>
              <w:t>ЛИЛИЋ, Владана</w:t>
            </w:r>
            <w:r w:rsidRPr="00124594">
              <w:rPr>
                <w:rFonts w:ascii="Times New Roman" w:hAnsi="Times New Roman"/>
                <w:i/>
                <w:iCs/>
                <w:lang w:val="ru-RU"/>
              </w:rPr>
              <w:t>. Организационно-психологическое сопровождение повышения психологической готовности руководителей образовательных организаций к управленческому общению</w:t>
            </w:r>
            <w:r w:rsidRPr="00124594">
              <w:rPr>
                <w:rFonts w:ascii="Times New Roman" w:hAnsi="Times New Roman"/>
                <w:i/>
                <w:iCs/>
                <w:lang w:val="sr-Latn-RS"/>
              </w:rPr>
              <w:t>.</w:t>
            </w:r>
            <w:r w:rsidRPr="00124594">
              <w:rPr>
                <w:rFonts w:ascii="Times New Roman" w:hAnsi="Times New Roman"/>
                <w:lang w:val="sr-Latn-RS"/>
              </w:rPr>
              <w:t xml:space="preserve"> </w:t>
            </w:r>
            <w:r w:rsidRPr="000372FF">
              <w:rPr>
                <w:rFonts w:ascii="Times New Roman" w:hAnsi="Times New Roman"/>
                <w:lang w:val="sr-Cyrl-RS"/>
              </w:rPr>
              <w:t>Међународна конференција Право, економија и менаџмент у савременим условима ЛЕМиМА 2021 (7;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</w:t>
            </w:r>
            <w:r w:rsidRPr="00124594">
              <w:rPr>
                <w:rFonts w:ascii="Times New Roman" w:hAnsi="Times New Roman"/>
                <w:lang w:val="sr-Latn-RS"/>
              </w:rPr>
              <w:t xml:space="preserve"> 2021. </w:t>
            </w:r>
            <w:r w:rsidRPr="00124594">
              <w:rPr>
                <w:rFonts w:ascii="Times New Roman" w:hAnsi="Times New Roman"/>
                <w:lang w:val="sr-Cyrl-RS"/>
              </w:rPr>
              <w:t xml:space="preserve">Књига 3, </w:t>
            </w:r>
            <w:r>
              <w:rPr>
                <w:rFonts w:ascii="Times New Roman" w:hAnsi="Times New Roman"/>
                <w:lang w:val="sr-Latn-RS"/>
              </w:rPr>
              <w:t>c</w:t>
            </w:r>
            <w:r w:rsidRPr="00124594">
              <w:rPr>
                <w:rFonts w:ascii="Times New Roman" w:hAnsi="Times New Roman"/>
                <w:lang w:val="sr-Latn-RS"/>
              </w:rPr>
              <w:t>тр. 343-357. ISBN 978-86-81088-95-1. [COBISS.SR-ID 46138889]</w:t>
            </w:r>
          </w:p>
        </w:tc>
      </w:tr>
      <w:tr w:rsidR="00680730" w:rsidRPr="00124594" w14:paraId="4A84F672" w14:textId="77777777" w:rsidTr="00CD7CA6">
        <w:trPr>
          <w:trHeight w:val="53"/>
        </w:trPr>
        <w:tc>
          <w:tcPr>
            <w:tcW w:w="426" w:type="dxa"/>
            <w:vAlign w:val="center"/>
          </w:tcPr>
          <w:p w14:paraId="57CE805B" w14:textId="77777777" w:rsidR="00680730" w:rsidRPr="00124594" w:rsidRDefault="00680730" w:rsidP="00CD7C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281F0EBB" w14:textId="77777777" w:rsidR="00680730" w:rsidRPr="0005206E" w:rsidRDefault="00680730" w:rsidP="00CD7C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  <w:b/>
                <w:bCs/>
              </w:rPr>
              <w:t>LILI</w:t>
            </w:r>
            <w:r w:rsidRPr="00124594">
              <w:rPr>
                <w:rFonts w:ascii="Times New Roman" w:hAnsi="Times New Roman"/>
                <w:b/>
                <w:bCs/>
                <w:lang w:val="sr-Cyrl-RS"/>
              </w:rPr>
              <w:t xml:space="preserve">Ć </w:t>
            </w:r>
            <w:r w:rsidRPr="00124594">
              <w:rPr>
                <w:rFonts w:ascii="Times New Roman" w:hAnsi="Times New Roman"/>
                <w:b/>
                <w:bCs/>
              </w:rPr>
              <w:t>Vladana</w:t>
            </w:r>
            <w:r w:rsidRPr="00124594">
              <w:rPr>
                <w:rFonts w:ascii="Times New Roman" w:hAnsi="Times New Roman"/>
                <w:b/>
                <w:bCs/>
                <w:lang w:val="sr-Cyrl-RS"/>
              </w:rPr>
              <w:t>,</w:t>
            </w:r>
            <w:r w:rsidRPr="00124594">
              <w:rPr>
                <w:rFonts w:ascii="Times New Roman" w:hAnsi="Times New Roman"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</w:rPr>
              <w:t>SYNHAIVSKA</w:t>
            </w:r>
            <w:r w:rsidRPr="00124594">
              <w:rPr>
                <w:rFonts w:ascii="Times New Roman" w:hAnsi="Times New Roman"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</w:rPr>
              <w:t>Iryna</w:t>
            </w:r>
            <w:r w:rsidRPr="00124594">
              <w:rPr>
                <w:rFonts w:ascii="Times New Roman" w:hAnsi="Times New Roman"/>
                <w:lang w:val="sr-Cyrl-RS"/>
              </w:rPr>
              <w:t xml:space="preserve">: </w:t>
            </w:r>
            <w:r w:rsidRPr="00124594">
              <w:rPr>
                <w:rFonts w:ascii="Times New Roman" w:hAnsi="Times New Roman"/>
                <w:i/>
                <w:iCs/>
              </w:rPr>
              <w:t>Serbian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toponyms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in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Ukraine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– </w:t>
            </w:r>
            <w:r w:rsidRPr="00124594">
              <w:rPr>
                <w:rFonts w:ascii="Times New Roman" w:hAnsi="Times New Roman"/>
                <w:i/>
                <w:iCs/>
              </w:rPr>
              <w:t>one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view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on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intercultural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intertwining</w:t>
            </w:r>
            <w:r w:rsidRPr="00124594">
              <w:rPr>
                <w:rFonts w:ascii="Times New Roman" w:hAnsi="Times New Roman"/>
                <w:lang w:val="sr-Cyrl-RS"/>
              </w:rPr>
              <w:t xml:space="preserve">, u: ІІ </w:t>
            </w:r>
            <w:r w:rsidRPr="00124594">
              <w:rPr>
                <w:rFonts w:ascii="Times New Roman" w:hAnsi="Times New Roman"/>
                <w:lang w:val="uk-UA"/>
              </w:rPr>
              <w:t>Міжнародна конференція «Держава, регіони, підприємництво: інформаційні, суспільно-правові, соціально-економічні аспекти розвитку»7 грудня 2020 року Частина 2: Надруковано департаментом поліграфії Університет економіки та права «КРОК» Київ,</w:t>
            </w:r>
            <w:r w:rsidRPr="00124594">
              <w:rPr>
                <w:rFonts w:ascii="Times New Roman" w:hAnsi="Times New Roman"/>
              </w:rPr>
              <w:t xml:space="preserve"> pp.</w:t>
            </w:r>
            <w:r w:rsidRPr="00124594">
              <w:rPr>
                <w:rFonts w:ascii="Times New Roman" w:hAnsi="Times New Roman"/>
                <w:lang w:val="uk-UA"/>
              </w:rPr>
              <w:t>182-185, ISBN 978-966-170-045-0</w:t>
            </w:r>
            <w:r>
              <w:rPr>
                <w:rFonts w:ascii="Times New Roman" w:hAnsi="Times New Roman"/>
              </w:rPr>
              <w:t xml:space="preserve">. </w:t>
            </w:r>
            <w:r w:rsidRPr="0005206E">
              <w:rPr>
                <w:rFonts w:ascii="Times New Roman" w:hAnsi="Times New Roman"/>
              </w:rPr>
              <w:t>[COBISS.SR-ID 154973449]</w:t>
            </w:r>
          </w:p>
        </w:tc>
      </w:tr>
      <w:tr w:rsidR="00680730" w:rsidRPr="00124594" w14:paraId="22A98A4B" w14:textId="77777777" w:rsidTr="00CD7CA6">
        <w:trPr>
          <w:trHeight w:val="53"/>
        </w:trPr>
        <w:tc>
          <w:tcPr>
            <w:tcW w:w="426" w:type="dxa"/>
            <w:vAlign w:val="center"/>
          </w:tcPr>
          <w:p w14:paraId="69EF5D6F" w14:textId="77777777" w:rsidR="00680730" w:rsidRPr="00124594" w:rsidRDefault="00680730" w:rsidP="00CD7C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9923" w:type="dxa"/>
            <w:gridSpan w:val="13"/>
            <w:shd w:val="clear" w:color="auto" w:fill="auto"/>
          </w:tcPr>
          <w:p w14:paraId="1EE06C5A" w14:textId="77777777" w:rsidR="00680730" w:rsidRPr="001A6352" w:rsidRDefault="00680730" w:rsidP="00CD7C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  <w:lang w:val="sr-Cyrl-RS"/>
              </w:rPr>
              <w:t xml:space="preserve">КАРЦЕВА, Александра, </w:t>
            </w:r>
            <w:r w:rsidRPr="00124594">
              <w:rPr>
                <w:rFonts w:ascii="Times New Roman" w:hAnsi="Times New Roman"/>
                <w:b/>
                <w:bCs/>
                <w:lang w:val="sr-Cyrl-RS"/>
              </w:rPr>
              <w:t>ЛИЛИЋ, Владан</w:t>
            </w:r>
            <w:r>
              <w:rPr>
                <w:rFonts w:ascii="Times New Roman" w:hAnsi="Times New Roman"/>
                <w:b/>
                <w:bCs/>
              </w:rPr>
              <w:t>a.</w:t>
            </w:r>
            <w:r w:rsidRPr="00124594">
              <w:rPr>
                <w:rFonts w:ascii="Times New Roman" w:hAnsi="Times New Roman"/>
                <w:lang w:val="sr-Cyrl-RS"/>
              </w:rPr>
              <w:t xml:space="preserve"> </w:t>
            </w:r>
            <w:r w:rsidRPr="00124594">
              <w:rPr>
                <w:rFonts w:ascii="Times New Roman" w:hAnsi="Times New Roman"/>
                <w:i/>
                <w:lang w:val="sr-Cyrl-RS"/>
              </w:rPr>
              <w:t>Отечественная духовная традиция как основа межкультурного взаимодействия в сфере культурного обмена</w:t>
            </w:r>
            <w:r w:rsidRPr="00124594">
              <w:rPr>
                <w:rFonts w:ascii="Times New Roman" w:hAnsi="Times New Roman"/>
                <w:lang w:val="sr-Cyrl-RS"/>
              </w:rPr>
              <w:t xml:space="preserve">, </w:t>
            </w:r>
            <w:r w:rsidRPr="001A6352">
              <w:rPr>
                <w:rFonts w:ascii="Times New Roman" w:hAnsi="Times New Roman"/>
                <w:lang w:val="sr-Cyrl-RS"/>
              </w:rPr>
              <w:t>Осма међународна научна конференција Примена нових технологија у менаджменту и економији – АНТиМ 2020</w:t>
            </w:r>
            <w:r>
              <w:rPr>
                <w:rFonts w:ascii="Times New Roman" w:hAnsi="Times New Roman"/>
              </w:rPr>
              <w:t xml:space="preserve"> </w:t>
            </w:r>
            <w:r w:rsidRPr="00EE6000">
              <w:rPr>
                <w:rFonts w:ascii="Times New Roman" w:hAnsi="Times New Roman"/>
                <w:lang w:val="sr-Cyrl-RS"/>
              </w:rPr>
              <w:t>(7; 202</w:t>
            </w:r>
            <w:r>
              <w:rPr>
                <w:rFonts w:ascii="Times New Roman" w:hAnsi="Times New Roman"/>
              </w:rPr>
              <w:t>0</w:t>
            </w:r>
            <w:r w:rsidRPr="00EE6000">
              <w:rPr>
                <w:rFonts w:ascii="Times New Roman" w:hAnsi="Times New Roman"/>
                <w:lang w:val="sr-Cyrl-RS"/>
              </w:rPr>
              <w:t xml:space="preserve">; Београд): </w:t>
            </w:r>
            <w:r w:rsidRPr="001A6352">
              <w:rPr>
                <w:rFonts w:ascii="Times New Roman" w:hAnsi="Times New Roman"/>
                <w:lang w:val="sr-Cyrl-RS"/>
              </w:rPr>
              <w:t>, Београд: Факултет за пословне студије и право, Факултет за информационе технологије и инжењерство Универзитета „Унион-Никола Тесла“, 2020</w:t>
            </w:r>
            <w:r w:rsidRPr="00124594">
              <w:rPr>
                <w:rFonts w:ascii="Times New Roman" w:hAnsi="Times New Roman"/>
                <w:lang w:val="sr-Latn-RS"/>
              </w:rPr>
              <w:t xml:space="preserve">. </w:t>
            </w:r>
            <w:r>
              <w:rPr>
                <w:rFonts w:ascii="Times New Roman" w:hAnsi="Times New Roman"/>
                <w:lang w:val="sr-Latn-RS"/>
              </w:rPr>
              <w:t>c</w:t>
            </w:r>
            <w:r w:rsidRPr="00124594">
              <w:rPr>
                <w:rFonts w:ascii="Times New Roman" w:hAnsi="Times New Roman"/>
                <w:lang w:val="sr-Latn-RS"/>
              </w:rPr>
              <w:t>тр. 357-368. ISBN 978-86-81400-20-3. [COBISS.SR-ID 23498249]</w:t>
            </w:r>
          </w:p>
        </w:tc>
      </w:tr>
      <w:tr w:rsidR="00680730" w:rsidRPr="00124594" w14:paraId="5D1D3F77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5D2B31AA" w14:textId="77777777" w:rsidR="00680730" w:rsidRPr="00124594" w:rsidRDefault="00680730" w:rsidP="00CD7CA6">
            <w:pPr>
              <w:spacing w:after="0" w:line="240" w:lineRule="auto"/>
              <w:rPr>
                <w:rFonts w:ascii="Times New Roman" w:hAnsi="Times New Roman"/>
                <w:b/>
                <w:lang w:val="sr-Cyrl-RS"/>
              </w:rPr>
            </w:pPr>
            <w:r w:rsidRPr="00124594">
              <w:rPr>
                <w:rFonts w:ascii="Times New Roman" w:hAnsi="Times New Roman"/>
                <w:b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80730" w:rsidRPr="00124594" w14:paraId="42227A21" w14:textId="77777777" w:rsidTr="00CD7CA6">
        <w:trPr>
          <w:trHeight w:val="53"/>
        </w:trPr>
        <w:tc>
          <w:tcPr>
            <w:tcW w:w="4236" w:type="dxa"/>
            <w:gridSpan w:val="7"/>
            <w:vAlign w:val="center"/>
          </w:tcPr>
          <w:p w14:paraId="4618A9F9" w14:textId="77777777" w:rsidR="00680730" w:rsidRPr="00124594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124594">
              <w:rPr>
                <w:rFonts w:ascii="Times New Roman" w:hAnsi="Times New Roman"/>
                <w:lang w:val="sr-Cyrl-RS"/>
              </w:rPr>
              <w:t>Укупан број цитата</w:t>
            </w:r>
          </w:p>
        </w:tc>
        <w:tc>
          <w:tcPr>
            <w:tcW w:w="6113" w:type="dxa"/>
            <w:gridSpan w:val="7"/>
            <w:vAlign w:val="center"/>
          </w:tcPr>
          <w:p w14:paraId="3B3D84F5" w14:textId="77777777" w:rsidR="00680730" w:rsidRPr="00124594" w:rsidRDefault="00680730" w:rsidP="00CD7CA6">
            <w:pPr>
              <w:spacing w:after="0" w:line="240" w:lineRule="auto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</w:rPr>
              <w:t>12</w:t>
            </w:r>
          </w:p>
        </w:tc>
      </w:tr>
      <w:tr w:rsidR="00680730" w:rsidRPr="00124594" w14:paraId="5F09C6D2" w14:textId="77777777" w:rsidTr="00CD7CA6">
        <w:trPr>
          <w:trHeight w:val="53"/>
        </w:trPr>
        <w:tc>
          <w:tcPr>
            <w:tcW w:w="4236" w:type="dxa"/>
            <w:gridSpan w:val="7"/>
            <w:vAlign w:val="center"/>
          </w:tcPr>
          <w:p w14:paraId="3FB416A2" w14:textId="77777777" w:rsidR="00680730" w:rsidRPr="00124594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124594">
              <w:rPr>
                <w:rFonts w:ascii="Times New Roman" w:hAnsi="Times New Roman"/>
                <w:lang w:val="sr-Cyrl-RS"/>
              </w:rPr>
              <w:t>Укупан број радова са SCI (SSCI) листе</w:t>
            </w:r>
          </w:p>
        </w:tc>
        <w:tc>
          <w:tcPr>
            <w:tcW w:w="6113" w:type="dxa"/>
            <w:gridSpan w:val="7"/>
            <w:vAlign w:val="center"/>
          </w:tcPr>
          <w:p w14:paraId="7AD52C19" w14:textId="77777777" w:rsidR="00680730" w:rsidRPr="00124594" w:rsidRDefault="00680730" w:rsidP="00CD7CA6">
            <w:pPr>
              <w:spacing w:after="0" w:line="240" w:lineRule="auto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</w:rPr>
              <w:t>/</w:t>
            </w:r>
          </w:p>
        </w:tc>
      </w:tr>
      <w:tr w:rsidR="00680730" w:rsidRPr="00124594" w14:paraId="074E7354" w14:textId="77777777" w:rsidTr="00CD7CA6">
        <w:trPr>
          <w:trHeight w:val="278"/>
        </w:trPr>
        <w:tc>
          <w:tcPr>
            <w:tcW w:w="4236" w:type="dxa"/>
            <w:gridSpan w:val="7"/>
            <w:vAlign w:val="center"/>
          </w:tcPr>
          <w:p w14:paraId="151D5D5A" w14:textId="77777777" w:rsidR="00680730" w:rsidRPr="00124594" w:rsidRDefault="00680730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124594">
              <w:rPr>
                <w:rFonts w:ascii="Times New Roman" w:hAnsi="Times New Roman"/>
                <w:lang w:val="sr-Cyrl-RS"/>
              </w:rPr>
              <w:t>Тренутно учешће на пројектима</w:t>
            </w:r>
          </w:p>
        </w:tc>
        <w:tc>
          <w:tcPr>
            <w:tcW w:w="1682" w:type="dxa"/>
            <w:gridSpan w:val="3"/>
            <w:vAlign w:val="center"/>
          </w:tcPr>
          <w:p w14:paraId="2293113A" w14:textId="77777777" w:rsidR="00680730" w:rsidRPr="00124594" w:rsidRDefault="00680730" w:rsidP="00CD7CA6">
            <w:pPr>
              <w:spacing w:after="0" w:line="240" w:lineRule="auto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  <w:lang w:val="sr-Cyrl-RS"/>
              </w:rPr>
              <w:t>Домаћи</w:t>
            </w:r>
            <w:r w:rsidRPr="00124594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4431" w:type="dxa"/>
            <w:gridSpan w:val="4"/>
            <w:vAlign w:val="center"/>
          </w:tcPr>
          <w:p w14:paraId="7F089524" w14:textId="77777777" w:rsidR="00680730" w:rsidRPr="00124594" w:rsidRDefault="00680730" w:rsidP="00CD7CA6">
            <w:pPr>
              <w:spacing w:after="0" w:line="240" w:lineRule="auto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  <w:lang w:val="sr-Cyrl-RS"/>
              </w:rPr>
              <w:t>Међународни</w:t>
            </w:r>
            <w:r w:rsidRPr="00124594">
              <w:rPr>
                <w:rFonts w:ascii="Times New Roman" w:hAnsi="Times New Roman"/>
              </w:rPr>
              <w:t xml:space="preserve"> 1</w:t>
            </w:r>
          </w:p>
        </w:tc>
      </w:tr>
      <w:tr w:rsidR="00680730" w:rsidRPr="00124594" w14:paraId="3862A667" w14:textId="77777777" w:rsidTr="00CD7CA6">
        <w:trPr>
          <w:trHeight w:val="343"/>
        </w:trPr>
        <w:tc>
          <w:tcPr>
            <w:tcW w:w="1589" w:type="dxa"/>
            <w:gridSpan w:val="4"/>
            <w:vAlign w:val="center"/>
          </w:tcPr>
          <w:p w14:paraId="67AB0AB2" w14:textId="77777777" w:rsidR="00680730" w:rsidRPr="00124594" w:rsidRDefault="00680730" w:rsidP="00CD7C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12459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Усавршавања </w:t>
            </w:r>
          </w:p>
        </w:tc>
        <w:tc>
          <w:tcPr>
            <w:tcW w:w="8760" w:type="dxa"/>
            <w:gridSpan w:val="10"/>
            <w:vAlign w:val="center"/>
          </w:tcPr>
          <w:p w14:paraId="27C63CCF" w14:textId="77777777" w:rsidR="00680730" w:rsidRPr="00124594" w:rsidRDefault="00680730" w:rsidP="00CD7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ru-RU"/>
              </w:rPr>
            </w:pPr>
            <w:r w:rsidRPr="00124594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ru-RU"/>
              </w:rPr>
              <w:t>Учешће на такмичењима у РФ у последњих пет година</w:t>
            </w:r>
          </w:p>
          <w:p w14:paraId="7B17AB7C" w14:textId="77777777" w:rsidR="00680730" w:rsidRPr="00124594" w:rsidRDefault="00680730" w:rsidP="00CD7CA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Всероссийский экологический диктант «ЭкоТолк», Ассоциация экологического образования и просвещения «ЭКОТОЛК», 11 сентября 2024 года по 18 сентября 2024 года (результат: 80 / 100)</w:t>
            </w:r>
          </w:p>
          <w:p w14:paraId="561AAF87" w14:textId="77777777" w:rsidR="00680730" w:rsidRPr="00124594" w:rsidRDefault="00680730" w:rsidP="00CD7CA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Всероссийская викторина «Сохраним русский язык», 13 апреля 2023 года, Научно-образовательная платформа «Цифровая наука». (результат: 10/10 баллов)</w:t>
            </w:r>
          </w:p>
          <w:p w14:paraId="58CCB511" w14:textId="77777777" w:rsidR="00680730" w:rsidRPr="00124594" w:rsidRDefault="00680730" w:rsidP="00CD7CA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Международный исторический диктант на тему событий великой отечественной войны, 27 апреля 2023 года,Российское историческое общество, Российское военно-историческое общество и Всероссийское общественное движение «Волонтёры Победы».(результат: 23/25 баллов)</w:t>
            </w:r>
          </w:p>
          <w:p w14:paraId="404B4403" w14:textId="77777777" w:rsidR="00680730" w:rsidRPr="00124594" w:rsidRDefault="00680730" w:rsidP="00CD7CA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Всероссийский технологический диктант с 28 ноября по 11 декабря 2022 года, ФГБОУ ДО «Федеральный центр дополнительного образования и организации отдыха и оздоровления детей», (результат: 100/100 баллов)</w:t>
            </w:r>
          </w:p>
          <w:p w14:paraId="227D0414" w14:textId="77777777" w:rsidR="00680730" w:rsidRPr="00124594" w:rsidRDefault="00680730" w:rsidP="00CD7CA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Всероссийский правовой (юридический) диктант, с 3 по 12 декабря 2022 г., Общероссийская общественная организация «Ассоциация юристов России». (результат: 78 / 100 ).</w:t>
            </w:r>
          </w:p>
          <w:p w14:paraId="311236B4" w14:textId="77777777" w:rsidR="00680730" w:rsidRPr="00124594" w:rsidRDefault="00680730" w:rsidP="00CD7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14:paraId="22C95D27" w14:textId="77777777" w:rsidR="00680730" w:rsidRPr="00124594" w:rsidRDefault="00680730" w:rsidP="00CD7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Cyrl-RS"/>
              </w:rPr>
            </w:pPr>
            <w:r w:rsidRPr="00124594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ru-RU"/>
              </w:rPr>
              <w:t>Учешће на конференцијама у РФ у последњих пет година</w:t>
            </w:r>
          </w:p>
          <w:p w14:paraId="220758C4" w14:textId="77777777" w:rsidR="00680730" w:rsidRPr="00042688" w:rsidRDefault="00680730" w:rsidP="00CD7CA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81" w:hanging="322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Международный научно-методический семинар с международным участием «Культурные коды в современном языковом сознании»</w:t>
            </w:r>
            <w:r w:rsidRPr="0012459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0426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кафедра русского, иностранных языков и культуры речи Уральского государственного юридического университета им. В.Ф. Яковлева, 28 февраля 2024 г.,  Екатеринбург, Российская Федерация</w:t>
            </w:r>
          </w:p>
          <w:p w14:paraId="0EE52881" w14:textId="77777777" w:rsidR="00680730" w:rsidRPr="00042688" w:rsidRDefault="00680730" w:rsidP="00CD7CA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81" w:hanging="322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426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>IV Костомаровский форум, Министерство науки и высшего образования Российской Федерации, Госсударственный институт русского языка им. А.С. Пушкин, с 22 по 24 мая 2024 года, Mосква, Российская Федерация</w:t>
            </w:r>
          </w:p>
          <w:p w14:paraId="084F936A" w14:textId="77777777" w:rsidR="00680730" w:rsidRPr="00042688" w:rsidRDefault="00680730" w:rsidP="00CD7CA6">
            <w:pPr>
              <w:pStyle w:val="ListParagraph"/>
              <w:numPr>
                <w:ilvl w:val="0"/>
                <w:numId w:val="2"/>
              </w:numPr>
              <w:ind w:left="181" w:hanging="322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4268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Семинар с международным участием по юридическому просвещению и переводу «Юридический перевод: de jure и de facto»посвящённом 100-летию С. С. Алексеева, кафедра русского, иностранных языков и культуры речи Уральского государственного юридического университета им. В.Ф. Яковлева, 23 августа 2024 г., Екатеринбург, Российская Федерация</w:t>
            </w:r>
          </w:p>
          <w:p w14:paraId="6FD705F9" w14:textId="77777777" w:rsidR="00680730" w:rsidRPr="00124594" w:rsidRDefault="00680730" w:rsidP="00CD7CA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ХХ национальная научно-практическая конференция с международным участием «Философия и история высшего образования», 17 ноября 2022 год, Санкт-Петербургский Государственный Аграрный Университет, Санкт-Петербург, Российская Федерация</w:t>
            </w:r>
          </w:p>
          <w:p w14:paraId="270D11B4" w14:textId="77777777" w:rsidR="00680730" w:rsidRPr="00124594" w:rsidRDefault="00680730" w:rsidP="00CD7CA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Международный форум «Русский язык в мире», посвященый актуальным вопросам преподавания русского языка как иностранного для профессионального сообщества педагогов преподавающих русски язык за рубежом, 5 ноября 2022 г. Форум проведён под эгидой Министерства просвещения Российской Федерации, Организатор форума: Союз участников отношений в сфере образования (Обрсоюз), Стамбул, Турция.</w:t>
            </w:r>
          </w:p>
          <w:p w14:paraId="3B6CDDC3" w14:textId="77777777" w:rsidR="00680730" w:rsidRPr="00124594" w:rsidRDefault="00680730" w:rsidP="00CD7CA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«Языки международного общения: культурно-исторический и профессиональный аспекты» 24 мая 2022 г., Всероссийская научно-практическая конференция с международным участием</w:t>
            </w:r>
            <w:r w:rsidRPr="0012459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,</w:t>
            </w: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Курский государственный медицинский университет, Курск, Российская Федерация </w:t>
            </w:r>
          </w:p>
          <w:p w14:paraId="5A846498" w14:textId="77777777" w:rsidR="00680730" w:rsidRPr="00124594" w:rsidRDefault="00680730" w:rsidP="00CD7CA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XIX международный российско-абхазская научно-практическая конференция c международным участием «Судьба России», СПб-Пушкин, 21-22 мая 2022 год Санкт-Петербургский Государственный Аграрный Университет, Санкт-Петербург, Российская Федерация</w:t>
            </w:r>
          </w:p>
          <w:p w14:paraId="2414047F" w14:textId="77777777" w:rsidR="00680730" w:rsidRPr="00124594" w:rsidRDefault="00680730" w:rsidP="00CD7CA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Международная научная конференция: Открытое образование на русском языке: вызовы современности и перспективы развития, 11 - 12 декабря, 2021, Мордовский государственный университет имени Н.П. Огарёва, Национальный исследовательский мордовский государственный университет, Таджикский национальный университет, МАПРЯЛ, Душанбе, Республика Таджикистан.</w:t>
            </w:r>
          </w:p>
          <w:p w14:paraId="2EFD377B" w14:textId="77777777" w:rsidR="00680730" w:rsidRPr="00124594" w:rsidRDefault="00680730" w:rsidP="00CD7CA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IV Московский международный культурно-образовательный Форум РКИ-2021, РКИ в поликультурном пространстве: традиционные и цифровые технологии, 12 ноября, 2021, Учебный центр московского государственного университета им. Ломоносова, Mосква, Российская Федерация</w:t>
            </w:r>
          </w:p>
          <w:p w14:paraId="43463E21" w14:textId="77777777" w:rsidR="00680730" w:rsidRPr="00124594" w:rsidRDefault="00680730" w:rsidP="00CD7CA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«Русский язык сегодня: современное состояние, методики, тенденции», 6-8. октября 2021, Форум преподавателей русистов стран Азии и Австралии, Россотрудничествo, Джакарта. </w:t>
            </w:r>
          </w:p>
          <w:p w14:paraId="78CA46A9" w14:textId="77777777" w:rsidR="00680730" w:rsidRPr="00124594" w:rsidRDefault="00680730" w:rsidP="00CD7CA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05" w:hanging="205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«Декабрь с Институтом Пушкин», цикл образовательно-просветительских онлайн мероприятий, 19-30 декабря 2020 года, Министерство науки и высшего образования Российской Федерации, Госсударственный институт русского языка им. А.С. Пушкин.</w:t>
            </w:r>
          </w:p>
          <w:p w14:paraId="0305B6F6" w14:textId="77777777" w:rsidR="00680730" w:rsidRPr="00124594" w:rsidRDefault="00680730" w:rsidP="00CD7C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D48AEB2" w14:textId="77777777" w:rsidR="00680730" w:rsidRPr="00124594" w:rsidRDefault="00680730" w:rsidP="00CD7C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2459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Стипендирани студијски боравак на Институту за руски језик А. С. Пушкин 2006/2007 године, Москва, Руска Федерација.</w:t>
            </w:r>
          </w:p>
        </w:tc>
      </w:tr>
      <w:tr w:rsidR="00680730" w:rsidRPr="00A24DFB" w14:paraId="26DBA851" w14:textId="77777777" w:rsidTr="00CD7CA6">
        <w:trPr>
          <w:trHeight w:val="53"/>
        </w:trPr>
        <w:tc>
          <w:tcPr>
            <w:tcW w:w="10349" w:type="dxa"/>
            <w:gridSpan w:val="14"/>
            <w:vAlign w:val="center"/>
          </w:tcPr>
          <w:p w14:paraId="3B968FAE" w14:textId="77777777" w:rsidR="00680730" w:rsidRPr="00124594" w:rsidRDefault="00680730" w:rsidP="00CD7CA6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124594">
              <w:rPr>
                <w:rFonts w:ascii="Times New Roman" w:hAnsi="Times New Roman"/>
                <w:b/>
                <w:bCs/>
                <w:lang w:val="sr-Cyrl-RS"/>
              </w:rPr>
              <w:lastRenderedPageBreak/>
              <w:t>Други подаци које сматрате релевантним:</w:t>
            </w:r>
            <w:r w:rsidRPr="00124594">
              <w:rPr>
                <w:rFonts w:ascii="Times New Roman" w:hAnsi="Times New Roman"/>
                <w:lang w:val="sr-Cyrl-RS"/>
              </w:rPr>
              <w:t xml:space="preserve"> За допринос у развоју међународне сарадње са високошколским и научно – истраживачким установама у земљи и у РФ добила је захвалнице и признања (Почасно признање за велики лични допринос у успостављању партнерских односа и вишегодишњу међународну сарадњу у области образовања, ректор Е. Жгулев, Санктпетербуршки државни аграрни универзитет, 2018. Захвалница за велики допринос у развоју међународне сарадње братских народа Русије и Србије, Српски центар, Белгородски државни технолошки универзитет Шухов, 2017. Захвалница за дугогодишњи допринос остваривању циљева удружења, Скупштина удружења логораша и потомака Јасеновац, 2016, Беград. / Захвалница за стваралачки приступ и компетентан однос у процесу припреме и организације МНК АНТиМ 2014, Универзитет за кооперацију, економију и право, ректор В. Теплов, 2014, Белгород, Руска Федерација). </w:t>
            </w:r>
          </w:p>
          <w:p w14:paraId="1A12E1B3" w14:textId="77777777" w:rsidR="00680730" w:rsidRPr="00124594" w:rsidRDefault="00680730" w:rsidP="00CD7C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  <w:lang w:val="sr-Cyrl-RS"/>
              </w:rPr>
              <w:t>Преводилац је на међународним научним скуповима и у оквиру међународне сарадње Факултета од 2009. године. Преводилац је Удружења логораша и потомака Јасеновац из Београда и Удружења логораша и потомака Маутхаузен. Преводилац Института за српску културу Приштина/Лепосавић. Члан је организационог одбора преко тридесет домаћих и међународних научних скупова и конференција и секретар научног часописа „International journal of economics and law“. Од маја 2017. до септембра 2022. године била је делегат наше зеље у међународном комитету Маутхаузен (The Comité International de Mauthausen).</w:t>
            </w:r>
          </w:p>
          <w:p w14:paraId="6169618C" w14:textId="77777777" w:rsidR="00680730" w:rsidRPr="00124594" w:rsidRDefault="00680730" w:rsidP="00CD7C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4594">
              <w:rPr>
                <w:rFonts w:ascii="Times New Roman" w:hAnsi="Times New Roman"/>
                <w:lang w:val="sr-Cyrl-RS"/>
              </w:rPr>
              <w:t>Ч</w:t>
            </w:r>
            <w:proofErr w:type="spellStart"/>
            <w:r w:rsidRPr="00124594">
              <w:rPr>
                <w:rFonts w:ascii="Times New Roman" w:hAnsi="Times New Roman"/>
              </w:rPr>
              <w:t>лан</w:t>
            </w:r>
            <w:proofErr w:type="spellEnd"/>
            <w:r w:rsidRPr="00124594">
              <w:rPr>
                <w:rFonts w:ascii="Times New Roman" w:hAnsi="Times New Roman"/>
                <w:lang w:val="sr-Cyrl-RS"/>
              </w:rPr>
              <w:t xml:space="preserve"> је</w:t>
            </w:r>
            <w:r w:rsidRPr="00124594">
              <w:rPr>
                <w:rFonts w:ascii="Times New Roman" w:hAnsi="Times New Roman"/>
              </w:rPr>
              <w:t xml:space="preserve"> </w:t>
            </w:r>
            <w:proofErr w:type="spellStart"/>
            <w:r w:rsidRPr="00124594">
              <w:rPr>
                <w:rFonts w:ascii="Times New Roman" w:hAnsi="Times New Roman"/>
              </w:rPr>
              <w:t>Друштва</w:t>
            </w:r>
            <w:proofErr w:type="spellEnd"/>
            <w:r w:rsidRPr="00124594">
              <w:rPr>
                <w:rFonts w:ascii="Times New Roman" w:hAnsi="Times New Roman"/>
              </w:rPr>
              <w:t xml:space="preserve"> </w:t>
            </w:r>
            <w:proofErr w:type="spellStart"/>
            <w:r w:rsidRPr="00124594">
              <w:rPr>
                <w:rFonts w:ascii="Times New Roman" w:hAnsi="Times New Roman"/>
              </w:rPr>
              <w:t>за</w:t>
            </w:r>
            <w:proofErr w:type="spellEnd"/>
            <w:r w:rsidRPr="00124594">
              <w:rPr>
                <w:rFonts w:ascii="Times New Roman" w:hAnsi="Times New Roman"/>
              </w:rPr>
              <w:t xml:space="preserve"> </w:t>
            </w:r>
            <w:proofErr w:type="spellStart"/>
            <w:r w:rsidRPr="00124594">
              <w:rPr>
                <w:rFonts w:ascii="Times New Roman" w:hAnsi="Times New Roman"/>
              </w:rPr>
              <w:t>стране</w:t>
            </w:r>
            <w:proofErr w:type="spellEnd"/>
            <w:r w:rsidRPr="00124594">
              <w:rPr>
                <w:rFonts w:ascii="Times New Roman" w:hAnsi="Times New Roman"/>
              </w:rPr>
              <w:t xml:space="preserve"> </w:t>
            </w:r>
            <w:proofErr w:type="spellStart"/>
            <w:r w:rsidRPr="00124594">
              <w:rPr>
                <w:rFonts w:ascii="Times New Roman" w:hAnsi="Times New Roman"/>
              </w:rPr>
              <w:t>језике</w:t>
            </w:r>
            <w:proofErr w:type="spellEnd"/>
            <w:r w:rsidRPr="00124594">
              <w:rPr>
                <w:rFonts w:ascii="Times New Roman" w:hAnsi="Times New Roman"/>
              </w:rPr>
              <w:t xml:space="preserve"> и </w:t>
            </w:r>
            <w:proofErr w:type="spellStart"/>
            <w:r w:rsidRPr="00124594">
              <w:rPr>
                <w:rFonts w:ascii="Times New Roman" w:hAnsi="Times New Roman"/>
              </w:rPr>
              <w:t>књижевности</w:t>
            </w:r>
            <w:proofErr w:type="spellEnd"/>
            <w:r w:rsidRPr="00124594">
              <w:rPr>
                <w:rFonts w:ascii="Times New Roman" w:hAnsi="Times New Roman"/>
              </w:rPr>
              <w:t xml:space="preserve"> </w:t>
            </w:r>
            <w:proofErr w:type="spellStart"/>
            <w:r w:rsidRPr="00124594">
              <w:rPr>
                <w:rFonts w:ascii="Times New Roman" w:hAnsi="Times New Roman"/>
              </w:rPr>
              <w:t>Србије</w:t>
            </w:r>
            <w:proofErr w:type="spellEnd"/>
            <w:r w:rsidRPr="00124594">
              <w:rPr>
                <w:rFonts w:ascii="Times New Roman" w:hAnsi="Times New Roman"/>
              </w:rPr>
              <w:t>.</w:t>
            </w:r>
          </w:p>
          <w:p w14:paraId="22D029AD" w14:textId="77777777" w:rsidR="00680730" w:rsidRPr="00BD15D2" w:rsidRDefault="00680730" w:rsidP="00CD7CA6">
            <w:pPr>
              <w:spacing w:after="0" w:line="240" w:lineRule="auto"/>
              <w:jc w:val="both"/>
              <w:rPr>
                <w:rFonts w:ascii="Times New Roman" w:hAnsi="Times New Roman"/>
                <w:lang w:val="sr-Latn-RS"/>
              </w:rPr>
            </w:pPr>
            <w:r w:rsidRPr="00124594">
              <w:rPr>
                <w:rFonts w:ascii="Times New Roman" w:hAnsi="Times New Roman"/>
                <w:lang w:val="sr-Cyrl-RS"/>
              </w:rPr>
              <w:t>Говори руски и енглески језик, служи се шпанским и чешким језиком.</w:t>
            </w:r>
          </w:p>
        </w:tc>
      </w:tr>
    </w:tbl>
    <w:p w14:paraId="26D9E34F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B04198"/>
    <w:multiLevelType w:val="hybridMultilevel"/>
    <w:tmpl w:val="3D960E90"/>
    <w:lvl w:ilvl="0" w:tplc="281A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AB4F3E"/>
    <w:multiLevelType w:val="hybridMultilevel"/>
    <w:tmpl w:val="7890BF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8958613">
    <w:abstractNumId w:val="1"/>
  </w:num>
  <w:num w:numId="2" w16cid:durableId="479856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792"/>
    <w:rsid w:val="000D1F81"/>
    <w:rsid w:val="000D3D1E"/>
    <w:rsid w:val="00680730"/>
    <w:rsid w:val="00A36B3B"/>
    <w:rsid w:val="00F2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AB9DD2-A85C-45B2-970F-D007D1651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730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07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1819</Words>
  <Characters>10374</Characters>
  <Application>Microsoft Office Word</Application>
  <DocSecurity>0</DocSecurity>
  <Lines>86</Lines>
  <Paragraphs>24</Paragraphs>
  <ScaleCrop>false</ScaleCrop>
  <Company/>
  <LinksUpToDate>false</LinksUpToDate>
  <CharactersWithSpaces>12169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2024-10-25T19:43:00Z</dcterms:created>
  <dcterms:modified xsi:type="dcterms:W3CDTF">2024-10-25T19:43:00Z</dcterms:modified>
</cp:coreProperties>
</file>